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EC945">
      <w:pPr>
        <w:keepNext w:val="0"/>
        <w:keepLines w:val="0"/>
        <w:pageBreakBefore w:val="0"/>
        <w:widowControl/>
        <w:suppressLineNumbers w:val="0"/>
        <w:kinsoku/>
        <w:wordWrap/>
        <w:overflowPunct/>
        <w:topLinePunct w:val="0"/>
        <w:autoSpaceDE/>
        <w:autoSpaceDN/>
        <w:bidi w:val="0"/>
        <w:adjustRightInd/>
        <w:snapToGrid/>
        <w:spacing w:line="530" w:lineRule="exact"/>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附件4</w:t>
      </w:r>
    </w:p>
    <w:p w14:paraId="0D3FD3F5">
      <w:pPr>
        <w:keepNext w:val="0"/>
        <w:keepLines w:val="0"/>
        <w:pageBreakBefore w:val="0"/>
        <w:widowControl/>
        <w:suppressLineNumbers w:val="0"/>
        <w:kinsoku/>
        <w:wordWrap/>
        <w:overflowPunct/>
        <w:topLinePunct w:val="0"/>
        <w:autoSpaceDE/>
        <w:autoSpaceDN/>
        <w:bidi w:val="0"/>
        <w:adjustRightInd/>
        <w:snapToGrid/>
        <w:spacing w:line="530" w:lineRule="exact"/>
        <w:jc w:val="center"/>
        <w:textAlignment w:val="auto"/>
        <w:rPr>
          <w:rFonts w:hint="eastAsia" w:ascii="仿宋_GB2312" w:hAnsi="宋体" w:eastAsia="仿宋_GB2312" w:cs="仿宋_GB2312"/>
          <w:color w:val="auto"/>
          <w:kern w:val="0"/>
          <w:sz w:val="31"/>
          <w:szCs w:val="31"/>
          <w:lang w:val="en-US" w:eastAsia="zh-CN" w:bidi="ar"/>
        </w:rPr>
      </w:pPr>
      <w:r>
        <w:rPr>
          <w:rFonts w:ascii="方正小标宋简体" w:hAnsi="方正小标宋简体" w:eastAsia="方正小标宋简体" w:cs="方正小标宋简体"/>
          <w:color w:val="auto"/>
          <w:kern w:val="0"/>
          <w:sz w:val="43"/>
          <w:szCs w:val="43"/>
          <w:lang w:val="en-US" w:eastAsia="zh-CN" w:bidi="ar"/>
        </w:rPr>
        <w:t>申报单位承诺书</w:t>
      </w:r>
    </w:p>
    <w:p w14:paraId="7D986689">
      <w:pPr>
        <w:keepNext w:val="0"/>
        <w:keepLines w:val="0"/>
        <w:pageBreakBefore w:val="0"/>
        <w:widowControl/>
        <w:suppressLineNumbers w:val="0"/>
        <w:kinsoku/>
        <w:wordWrap/>
        <w:overflowPunct/>
        <w:topLinePunct w:val="0"/>
        <w:autoSpaceDE/>
        <w:autoSpaceDN/>
        <w:bidi w:val="0"/>
        <w:adjustRightInd/>
        <w:snapToGrid/>
        <w:spacing w:line="530" w:lineRule="exact"/>
        <w:jc w:val="left"/>
        <w:textAlignment w:val="auto"/>
        <w:rPr>
          <w:rFonts w:hint="eastAsia" w:ascii="仿宋_GB2312" w:hAnsi="宋体" w:eastAsia="仿宋_GB2312" w:cs="仿宋_GB2312"/>
          <w:color w:val="auto"/>
          <w:kern w:val="0"/>
          <w:sz w:val="31"/>
          <w:szCs w:val="31"/>
          <w:lang w:val="en-US" w:eastAsia="zh-CN" w:bidi="ar"/>
        </w:rPr>
      </w:pPr>
    </w:p>
    <w:p w14:paraId="359E5369">
      <w:pPr>
        <w:keepNext w:val="0"/>
        <w:keepLines w:val="0"/>
        <w:pageBreakBefore w:val="0"/>
        <w:widowControl/>
        <w:suppressLineNumbers w:val="0"/>
        <w:kinsoku/>
        <w:wordWrap/>
        <w:overflowPunct/>
        <w:topLinePunct w:val="0"/>
        <w:autoSpaceDE/>
        <w:autoSpaceDN/>
        <w:bidi w:val="0"/>
        <w:adjustRightInd/>
        <w:snapToGrid/>
        <w:spacing w:line="530" w:lineRule="exact"/>
        <w:jc w:val="left"/>
        <w:textAlignment w:val="auto"/>
        <w:rPr>
          <w:color w:val="auto"/>
        </w:rPr>
      </w:pPr>
      <w:r>
        <w:rPr>
          <w:rFonts w:hint="eastAsia" w:ascii="仿宋_GB2312" w:hAnsi="宋体" w:eastAsia="仿宋_GB2312" w:cs="仿宋_GB2312"/>
          <w:color w:val="auto"/>
          <w:kern w:val="0"/>
          <w:sz w:val="31"/>
          <w:szCs w:val="31"/>
          <w:lang w:val="en-US" w:eastAsia="zh-CN" w:bidi="ar"/>
        </w:rPr>
        <w:t>都匀市</w:t>
      </w:r>
      <w:r>
        <w:rPr>
          <w:rFonts w:ascii="仿宋_GB2312" w:hAnsi="宋体" w:eastAsia="仿宋_GB2312" w:cs="仿宋_GB2312"/>
          <w:color w:val="auto"/>
          <w:kern w:val="0"/>
          <w:sz w:val="31"/>
          <w:szCs w:val="31"/>
          <w:lang w:val="en-US" w:eastAsia="zh-CN" w:bidi="ar"/>
        </w:rPr>
        <w:t xml:space="preserve">文化广电和旅游局： </w:t>
      </w:r>
    </w:p>
    <w:p w14:paraId="35D24EB8">
      <w:pPr>
        <w:keepNext w:val="0"/>
        <w:keepLines w:val="0"/>
        <w:pageBreakBefore w:val="0"/>
        <w:widowControl/>
        <w:suppressLineNumbers w:val="0"/>
        <w:kinsoku/>
        <w:wordWrap/>
        <w:overflowPunct/>
        <w:topLinePunct w:val="0"/>
        <w:autoSpaceDE/>
        <w:autoSpaceDN/>
        <w:bidi w:val="0"/>
        <w:adjustRightInd/>
        <w:snapToGrid/>
        <w:spacing w:line="530" w:lineRule="exact"/>
        <w:ind w:firstLine="620" w:firstLineChars="200"/>
        <w:jc w:val="both"/>
        <w:textAlignment w:val="auto"/>
        <w:rPr>
          <w:color w:val="auto"/>
        </w:rPr>
      </w:pPr>
      <w:r>
        <w:rPr>
          <w:rFonts w:hint="eastAsia" w:ascii="仿宋_GB2312" w:hAnsi="宋体" w:eastAsia="仿宋_GB2312" w:cs="仿宋_GB2312"/>
          <w:color w:val="auto"/>
          <w:kern w:val="0"/>
          <w:sz w:val="31"/>
          <w:szCs w:val="31"/>
          <w:lang w:val="en-US" w:eastAsia="zh-CN" w:bidi="ar"/>
        </w:rPr>
        <w:t>现将我单位申报</w:t>
      </w:r>
      <w:r>
        <w:rPr>
          <w:rFonts w:hint="eastAsia" w:ascii="仿宋_GB2312" w:hAnsi="仿宋_GB2312" w:eastAsia="仿宋_GB2312" w:cs="仿宋_GB2312"/>
          <w:color w:val="auto"/>
          <w:sz w:val="32"/>
          <w:szCs w:val="32"/>
          <w:lang w:val="en-US" w:eastAsia="zh-CN"/>
        </w:rPr>
        <w:t>《2025—2027年都匀市“引客入匀”奖励办法（试行）》</w:t>
      </w:r>
      <w:r>
        <w:rPr>
          <w:rFonts w:hint="eastAsia" w:ascii="仿宋_GB2312" w:hAnsi="宋体" w:eastAsia="仿宋_GB2312" w:cs="仿宋_GB2312"/>
          <w:color w:val="auto"/>
          <w:kern w:val="0"/>
          <w:sz w:val="31"/>
          <w:szCs w:val="31"/>
          <w:lang w:val="en-US" w:eastAsia="zh-CN" w:bidi="ar"/>
        </w:rPr>
        <w:t>有关材料上报，同时，我单位承诺：</w:t>
      </w:r>
    </w:p>
    <w:p w14:paraId="008DBFC0">
      <w:pPr>
        <w:keepNext w:val="0"/>
        <w:keepLines w:val="0"/>
        <w:pageBreakBefore w:val="0"/>
        <w:widowControl/>
        <w:suppressLineNumbers w:val="0"/>
        <w:kinsoku/>
        <w:wordWrap/>
        <w:overflowPunct/>
        <w:topLinePunct w:val="0"/>
        <w:autoSpaceDE/>
        <w:autoSpaceDN/>
        <w:bidi w:val="0"/>
        <w:adjustRightInd/>
        <w:snapToGrid/>
        <w:spacing w:line="530" w:lineRule="exact"/>
        <w:ind w:firstLine="620" w:firstLineChars="200"/>
        <w:jc w:val="both"/>
        <w:textAlignment w:val="auto"/>
        <w:rPr>
          <w:color w:val="auto"/>
        </w:rPr>
      </w:pPr>
      <w:r>
        <w:rPr>
          <w:rFonts w:hint="default" w:ascii="Times New Roman" w:hAnsi="Times New Roman" w:eastAsia="宋体" w:cs="Times New Roman"/>
          <w:color w:val="auto"/>
          <w:kern w:val="0"/>
          <w:sz w:val="31"/>
          <w:szCs w:val="31"/>
          <w:lang w:val="en-US" w:eastAsia="zh-CN" w:bidi="ar"/>
        </w:rPr>
        <w:t>1.</w:t>
      </w:r>
      <w:r>
        <w:rPr>
          <w:rFonts w:hint="eastAsia" w:ascii="仿宋_GB2312" w:hAnsi="宋体" w:eastAsia="仿宋_GB2312" w:cs="仿宋_GB2312"/>
          <w:color w:val="auto"/>
          <w:kern w:val="0"/>
          <w:sz w:val="31"/>
          <w:szCs w:val="31"/>
          <w:lang w:val="en-US" w:eastAsia="zh-CN" w:bidi="ar"/>
        </w:rPr>
        <w:t xml:space="preserve">本单位年度信用状况良好，无严重失信行为。年度内未发生重大舆情事故和重大质量安全事故和因侵害旅游者合法权益等违法违规行为受到行政机关处以罚款及以上的行政处罚。 </w:t>
      </w:r>
    </w:p>
    <w:p w14:paraId="1E7CB8AF">
      <w:pPr>
        <w:keepNext w:val="0"/>
        <w:keepLines w:val="0"/>
        <w:pageBreakBefore w:val="0"/>
        <w:widowControl/>
        <w:suppressLineNumbers w:val="0"/>
        <w:kinsoku/>
        <w:wordWrap/>
        <w:overflowPunct/>
        <w:topLinePunct w:val="0"/>
        <w:autoSpaceDE/>
        <w:autoSpaceDN/>
        <w:bidi w:val="0"/>
        <w:adjustRightInd/>
        <w:snapToGrid/>
        <w:spacing w:line="530" w:lineRule="exact"/>
        <w:ind w:firstLine="620" w:firstLineChars="200"/>
        <w:jc w:val="both"/>
        <w:textAlignment w:val="auto"/>
        <w:rPr>
          <w:color w:val="auto"/>
        </w:rPr>
      </w:pPr>
      <w:r>
        <w:rPr>
          <w:rFonts w:hint="default" w:ascii="Times New Roman" w:hAnsi="Times New Roman" w:eastAsia="宋体" w:cs="Times New Roman"/>
          <w:color w:val="auto"/>
          <w:kern w:val="0"/>
          <w:sz w:val="31"/>
          <w:szCs w:val="31"/>
          <w:lang w:val="en-US" w:eastAsia="zh-CN" w:bidi="ar"/>
        </w:rPr>
        <w:t>2.</w:t>
      </w:r>
      <w:r>
        <w:rPr>
          <w:rFonts w:hint="eastAsia" w:ascii="仿宋_GB2312" w:hAnsi="宋体" w:eastAsia="仿宋_GB2312" w:cs="仿宋_GB2312"/>
          <w:color w:val="auto"/>
          <w:kern w:val="0"/>
          <w:sz w:val="31"/>
          <w:szCs w:val="31"/>
          <w:lang w:val="en-US" w:eastAsia="zh-CN" w:bidi="ar"/>
        </w:rPr>
        <w:t xml:space="preserve">财务管理制度健全，会计信息真实、信用记录良好。 </w:t>
      </w:r>
    </w:p>
    <w:p w14:paraId="524ED38B">
      <w:pPr>
        <w:keepNext w:val="0"/>
        <w:keepLines w:val="0"/>
        <w:pageBreakBefore w:val="0"/>
        <w:widowControl/>
        <w:suppressLineNumbers w:val="0"/>
        <w:kinsoku/>
        <w:wordWrap/>
        <w:overflowPunct/>
        <w:topLinePunct w:val="0"/>
        <w:autoSpaceDE/>
        <w:autoSpaceDN/>
        <w:bidi w:val="0"/>
        <w:adjustRightInd/>
        <w:snapToGrid/>
        <w:spacing w:line="530" w:lineRule="exact"/>
        <w:ind w:firstLine="620" w:firstLineChars="200"/>
        <w:jc w:val="both"/>
        <w:textAlignment w:val="auto"/>
        <w:rPr>
          <w:color w:val="auto"/>
        </w:rPr>
      </w:pPr>
      <w:r>
        <w:rPr>
          <w:rFonts w:hint="default" w:ascii="Times New Roman" w:hAnsi="Times New Roman" w:eastAsia="宋体" w:cs="Times New Roman"/>
          <w:color w:val="auto"/>
          <w:kern w:val="0"/>
          <w:sz w:val="31"/>
          <w:szCs w:val="31"/>
          <w:lang w:val="en-US" w:eastAsia="zh-CN" w:bidi="ar"/>
        </w:rPr>
        <w:t>3.</w:t>
      </w:r>
      <w:r>
        <w:rPr>
          <w:rFonts w:hint="eastAsia" w:ascii="仿宋_GB2312" w:hAnsi="宋体" w:eastAsia="仿宋_GB2312" w:cs="仿宋_GB2312"/>
          <w:color w:val="auto"/>
          <w:kern w:val="0"/>
          <w:sz w:val="31"/>
          <w:szCs w:val="31"/>
          <w:lang w:val="en-US" w:eastAsia="zh-CN" w:bidi="ar"/>
        </w:rPr>
        <w:t>申报所填信息及提供的材料均依据相关项目申报要求，并对全部材料的真实性、符合性、完整性负责,如提供伪造资料，今后不再参与任何相关奖励政策。</w:t>
      </w:r>
    </w:p>
    <w:p w14:paraId="4D0100E1">
      <w:pPr>
        <w:keepNext w:val="0"/>
        <w:keepLines w:val="0"/>
        <w:pageBreakBefore w:val="0"/>
        <w:widowControl/>
        <w:suppressLineNumbers w:val="0"/>
        <w:kinsoku/>
        <w:wordWrap/>
        <w:overflowPunct/>
        <w:topLinePunct w:val="0"/>
        <w:autoSpaceDE/>
        <w:autoSpaceDN/>
        <w:bidi w:val="0"/>
        <w:adjustRightInd/>
        <w:snapToGrid/>
        <w:spacing w:line="530" w:lineRule="exact"/>
        <w:ind w:firstLine="620" w:firstLineChars="200"/>
        <w:jc w:val="both"/>
        <w:textAlignment w:val="auto"/>
        <w:rPr>
          <w:color w:val="auto"/>
        </w:rPr>
      </w:pPr>
      <w:r>
        <w:rPr>
          <w:rFonts w:hint="default" w:ascii="Times New Roman" w:hAnsi="Times New Roman" w:eastAsia="宋体" w:cs="Times New Roman"/>
          <w:color w:val="auto"/>
          <w:kern w:val="0"/>
          <w:sz w:val="31"/>
          <w:szCs w:val="31"/>
          <w:lang w:val="en-US" w:eastAsia="zh-CN" w:bidi="ar"/>
        </w:rPr>
        <w:t>4.</w:t>
      </w:r>
      <w:r>
        <w:rPr>
          <w:rFonts w:hint="eastAsia" w:ascii="仿宋_GB2312" w:hAnsi="宋体" w:eastAsia="仿宋_GB2312" w:cs="仿宋_GB2312"/>
          <w:color w:val="auto"/>
          <w:kern w:val="0"/>
          <w:sz w:val="31"/>
          <w:szCs w:val="31"/>
          <w:lang w:val="en-US" w:eastAsia="zh-CN" w:bidi="ar"/>
        </w:rPr>
        <w:t>补助资金获批后自觉接受都匀市文化旅游部门、财政部门、公安部门、</w:t>
      </w:r>
      <w:r>
        <w:rPr>
          <w:rFonts w:ascii="Times New Roman" w:hAnsi="Times New Roman" w:eastAsia="仿宋_GB2312" w:cs="Times New Roman"/>
          <w:color w:val="auto"/>
          <w:sz w:val="32"/>
          <w:szCs w:val="32"/>
          <w:lang w:val="en-US" w:eastAsia="zh-CN"/>
        </w:rPr>
        <w:t>市监</w:t>
      </w:r>
      <w:r>
        <w:rPr>
          <w:rFonts w:hint="eastAsia" w:ascii="Times New Roman" w:hAnsi="Times New Roman" w:eastAsia="仿宋_GB2312" w:cs="Times New Roman"/>
          <w:color w:val="auto"/>
          <w:sz w:val="32"/>
          <w:szCs w:val="32"/>
          <w:lang w:val="en-US" w:eastAsia="zh-CN"/>
        </w:rPr>
        <w:t>部门</w:t>
      </w:r>
      <w:r>
        <w:rPr>
          <w:rFonts w:hint="eastAsia" w:ascii="仿宋_GB2312" w:hAnsi="宋体" w:eastAsia="仿宋_GB2312" w:cs="仿宋_GB2312"/>
          <w:color w:val="auto"/>
          <w:kern w:val="0"/>
          <w:sz w:val="31"/>
          <w:szCs w:val="31"/>
          <w:lang w:val="en-US" w:eastAsia="zh-CN" w:bidi="ar"/>
        </w:rPr>
        <w:t xml:space="preserve">的监管。 </w:t>
      </w:r>
    </w:p>
    <w:p w14:paraId="729E5274">
      <w:pPr>
        <w:keepNext w:val="0"/>
        <w:keepLines w:val="0"/>
        <w:pageBreakBefore w:val="0"/>
        <w:widowControl/>
        <w:suppressLineNumbers w:val="0"/>
        <w:kinsoku/>
        <w:wordWrap/>
        <w:overflowPunct/>
        <w:topLinePunct w:val="0"/>
        <w:autoSpaceDE/>
        <w:autoSpaceDN/>
        <w:bidi w:val="0"/>
        <w:adjustRightInd/>
        <w:snapToGrid/>
        <w:spacing w:line="530" w:lineRule="exact"/>
        <w:ind w:firstLine="620" w:firstLineChars="200"/>
        <w:jc w:val="both"/>
        <w:textAlignment w:val="auto"/>
        <w:rPr>
          <w:color w:val="auto"/>
        </w:rPr>
      </w:pPr>
      <w:r>
        <w:rPr>
          <w:rFonts w:hint="default" w:ascii="Times New Roman" w:hAnsi="Times New Roman" w:eastAsia="宋体" w:cs="Times New Roman"/>
          <w:color w:val="auto"/>
          <w:kern w:val="0"/>
          <w:sz w:val="31"/>
          <w:szCs w:val="31"/>
          <w:lang w:val="en-US" w:eastAsia="zh-CN" w:bidi="ar"/>
        </w:rPr>
        <w:t>5.</w:t>
      </w:r>
      <w:r>
        <w:rPr>
          <w:rFonts w:hint="eastAsia" w:ascii="仿宋_GB2312" w:hAnsi="宋体" w:eastAsia="仿宋_GB2312" w:cs="仿宋_GB2312"/>
          <w:color w:val="auto"/>
          <w:kern w:val="0"/>
          <w:sz w:val="31"/>
          <w:szCs w:val="31"/>
          <w:lang w:val="en-US" w:eastAsia="zh-CN" w:bidi="ar"/>
        </w:rPr>
        <w:t xml:space="preserve">如违背以上承诺，愿意接受《财政违法行为处罚处分条例》等相关规定处罚，同意有关主管部门将相关失信信息记入公共信用信息系统。若属于严重失信的，同意在相关政府门户网站公开曝光，并返还所有奖励资金。 </w:t>
      </w:r>
    </w:p>
    <w:p w14:paraId="40E66E64">
      <w:pPr>
        <w:keepNext w:val="0"/>
        <w:keepLines w:val="0"/>
        <w:pageBreakBefore w:val="0"/>
        <w:widowControl/>
        <w:suppressLineNumbers w:val="0"/>
        <w:kinsoku/>
        <w:wordWrap/>
        <w:overflowPunct/>
        <w:topLinePunct w:val="0"/>
        <w:autoSpaceDE/>
        <w:autoSpaceDN/>
        <w:bidi w:val="0"/>
        <w:adjustRightInd/>
        <w:snapToGrid/>
        <w:spacing w:line="53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请予审核。 </w:t>
      </w:r>
    </w:p>
    <w:p w14:paraId="6C680549">
      <w:pPr>
        <w:keepNext w:val="0"/>
        <w:keepLines w:val="0"/>
        <w:pageBreakBefore w:val="0"/>
        <w:widowControl/>
        <w:suppressLineNumbers w:val="0"/>
        <w:kinsoku/>
        <w:wordWrap/>
        <w:overflowPunct/>
        <w:topLinePunct w:val="0"/>
        <w:autoSpaceDE/>
        <w:autoSpaceDN/>
        <w:bidi w:val="0"/>
        <w:adjustRightInd/>
        <w:snapToGrid/>
        <w:spacing w:line="530" w:lineRule="exact"/>
        <w:ind w:firstLine="620" w:firstLineChars="200"/>
        <w:jc w:val="left"/>
        <w:textAlignment w:val="auto"/>
        <w:rPr>
          <w:rFonts w:hint="eastAsia" w:ascii="仿宋_GB2312" w:hAnsi="宋体" w:eastAsia="仿宋_GB2312" w:cs="仿宋_GB2312"/>
          <w:color w:val="auto"/>
          <w:kern w:val="0"/>
          <w:sz w:val="31"/>
          <w:szCs w:val="31"/>
          <w:lang w:val="en-US" w:eastAsia="zh-CN" w:bidi="ar"/>
        </w:rPr>
      </w:pPr>
      <w:bookmarkStart w:id="0" w:name="_GoBack"/>
      <w:bookmarkEnd w:id="0"/>
    </w:p>
    <w:p w14:paraId="362EDD5F">
      <w:pPr>
        <w:keepNext w:val="0"/>
        <w:keepLines w:val="0"/>
        <w:pageBreakBefore w:val="0"/>
        <w:widowControl/>
        <w:suppressLineNumbers w:val="0"/>
        <w:kinsoku/>
        <w:wordWrap/>
        <w:overflowPunct/>
        <w:topLinePunct w:val="0"/>
        <w:autoSpaceDE/>
        <w:autoSpaceDN/>
        <w:bidi w:val="0"/>
        <w:adjustRightInd/>
        <w:snapToGrid/>
        <w:spacing w:line="53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附件：申报相关材料 </w:t>
      </w:r>
    </w:p>
    <w:p w14:paraId="00FC4045">
      <w:pPr>
        <w:keepNext w:val="0"/>
        <w:keepLines w:val="0"/>
        <w:pageBreakBefore w:val="0"/>
        <w:widowControl/>
        <w:suppressLineNumbers w:val="0"/>
        <w:kinsoku/>
        <w:wordWrap/>
        <w:overflowPunct/>
        <w:topLinePunct w:val="0"/>
        <w:autoSpaceDE/>
        <w:autoSpaceDN/>
        <w:bidi w:val="0"/>
        <w:adjustRightInd/>
        <w:snapToGrid/>
        <w:spacing w:line="530" w:lineRule="exact"/>
        <w:jc w:val="right"/>
        <w:textAlignment w:val="auto"/>
        <w:rPr>
          <w:color w:val="auto"/>
        </w:rPr>
      </w:pPr>
      <w:r>
        <w:rPr>
          <w:rFonts w:hint="eastAsia" w:ascii="仿宋_GB2312" w:hAnsi="宋体" w:eastAsia="仿宋_GB2312" w:cs="仿宋_GB2312"/>
          <w:color w:val="auto"/>
          <w:kern w:val="0"/>
          <w:sz w:val="31"/>
          <w:szCs w:val="31"/>
          <w:lang w:val="en-US" w:eastAsia="zh-CN" w:bidi="ar"/>
        </w:rPr>
        <w:t xml:space="preserve">申报单位（盖章）： </w:t>
      </w:r>
    </w:p>
    <w:p w14:paraId="1CE1CE22">
      <w:pPr>
        <w:keepNext w:val="0"/>
        <w:keepLines w:val="0"/>
        <w:pageBreakBefore w:val="0"/>
        <w:widowControl/>
        <w:suppressLineNumbers w:val="0"/>
        <w:kinsoku/>
        <w:wordWrap/>
        <w:overflowPunct/>
        <w:topLinePunct w:val="0"/>
        <w:autoSpaceDE/>
        <w:autoSpaceDN/>
        <w:bidi w:val="0"/>
        <w:adjustRightInd/>
        <w:snapToGrid/>
        <w:spacing w:line="530" w:lineRule="exact"/>
        <w:jc w:val="right"/>
        <w:textAlignment w:val="auto"/>
        <w:rPr>
          <w:color w:val="auto"/>
        </w:rPr>
      </w:pPr>
      <w:r>
        <w:rPr>
          <w:rFonts w:hint="eastAsia" w:ascii="仿宋_GB2312" w:hAnsi="宋体" w:eastAsia="仿宋_GB2312" w:cs="仿宋_GB2312"/>
          <w:color w:val="auto"/>
          <w:kern w:val="0"/>
          <w:sz w:val="31"/>
          <w:szCs w:val="31"/>
          <w:lang w:val="en-US" w:eastAsia="zh-CN" w:bidi="ar"/>
        </w:rPr>
        <w:t xml:space="preserve">申报单位法定代表人（签名） </w:t>
      </w:r>
    </w:p>
    <w:p w14:paraId="43781608">
      <w:pPr>
        <w:keepNext w:val="0"/>
        <w:keepLines w:val="0"/>
        <w:pageBreakBefore w:val="0"/>
        <w:widowControl/>
        <w:suppressLineNumbers w:val="0"/>
        <w:kinsoku/>
        <w:wordWrap/>
        <w:overflowPunct/>
        <w:topLinePunct w:val="0"/>
        <w:autoSpaceDE/>
        <w:autoSpaceDN/>
        <w:bidi w:val="0"/>
        <w:adjustRightInd/>
        <w:snapToGrid/>
        <w:spacing w:line="530" w:lineRule="exact"/>
        <w:jc w:val="right"/>
        <w:textAlignment w:val="auto"/>
        <w:rPr>
          <w:color w:val="auto"/>
        </w:rPr>
      </w:pPr>
      <w:r>
        <w:rPr>
          <w:rFonts w:hint="default" w:ascii="Times New Roman" w:hAnsi="Times New Roman" w:eastAsia="宋体" w:cs="Times New Roman"/>
          <w:color w:val="auto"/>
          <w:kern w:val="0"/>
          <w:sz w:val="31"/>
          <w:szCs w:val="31"/>
          <w:lang w:val="en-US" w:eastAsia="zh-CN" w:bidi="ar"/>
        </w:rPr>
        <w:t>X</w:t>
      </w:r>
      <w:r>
        <w:rPr>
          <w:rFonts w:hint="eastAsia" w:ascii="仿宋_GB2312" w:hAnsi="宋体" w:eastAsia="仿宋_GB2312" w:cs="仿宋_GB2312"/>
          <w:color w:val="auto"/>
          <w:kern w:val="0"/>
          <w:sz w:val="31"/>
          <w:szCs w:val="31"/>
          <w:lang w:val="en-US" w:eastAsia="zh-CN" w:bidi="ar"/>
        </w:rPr>
        <w:t xml:space="preserve">年 </w:t>
      </w:r>
      <w:r>
        <w:rPr>
          <w:rFonts w:hint="default" w:ascii="Times New Roman" w:hAnsi="Times New Roman" w:eastAsia="宋体" w:cs="Times New Roman"/>
          <w:color w:val="auto"/>
          <w:kern w:val="0"/>
          <w:sz w:val="31"/>
          <w:szCs w:val="31"/>
          <w:lang w:val="en-US" w:eastAsia="zh-CN" w:bidi="ar"/>
        </w:rPr>
        <w:t xml:space="preserve">X </w:t>
      </w:r>
      <w:r>
        <w:rPr>
          <w:rFonts w:hint="eastAsia" w:ascii="仿宋_GB2312" w:hAnsi="宋体" w:eastAsia="仿宋_GB2312" w:cs="仿宋_GB2312"/>
          <w:color w:val="auto"/>
          <w:kern w:val="0"/>
          <w:sz w:val="31"/>
          <w:szCs w:val="31"/>
          <w:lang w:val="en-US" w:eastAsia="zh-CN" w:bidi="ar"/>
        </w:rPr>
        <w:t xml:space="preserve">月 </w:t>
      </w:r>
      <w:r>
        <w:rPr>
          <w:rFonts w:hint="default" w:ascii="Times New Roman" w:hAnsi="Times New Roman" w:eastAsia="宋体" w:cs="Times New Roman"/>
          <w:color w:val="auto"/>
          <w:kern w:val="0"/>
          <w:sz w:val="31"/>
          <w:szCs w:val="31"/>
          <w:lang w:val="en-US" w:eastAsia="zh-CN" w:bidi="ar"/>
        </w:rPr>
        <w:t xml:space="preserve">X </w:t>
      </w:r>
      <w:r>
        <w:rPr>
          <w:rFonts w:hint="eastAsia" w:ascii="仿宋_GB2312" w:hAnsi="宋体" w:eastAsia="仿宋_GB2312" w:cs="仿宋_GB2312"/>
          <w:color w:val="auto"/>
          <w:kern w:val="0"/>
          <w:sz w:val="31"/>
          <w:szCs w:val="31"/>
          <w:lang w:val="en-US" w:eastAsia="zh-CN" w:bidi="ar"/>
        </w:rPr>
        <w:t>日</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AAED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1C11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81C11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2139B">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63F36"/>
    <w:rsid w:val="009645DB"/>
    <w:rsid w:val="00D26DBC"/>
    <w:rsid w:val="017E4B8E"/>
    <w:rsid w:val="020E49B6"/>
    <w:rsid w:val="04154FE4"/>
    <w:rsid w:val="06381131"/>
    <w:rsid w:val="06557BEA"/>
    <w:rsid w:val="08754BE2"/>
    <w:rsid w:val="0B467903"/>
    <w:rsid w:val="0BDA4319"/>
    <w:rsid w:val="0E3D54E6"/>
    <w:rsid w:val="102B7130"/>
    <w:rsid w:val="1080331A"/>
    <w:rsid w:val="10832E36"/>
    <w:rsid w:val="11D12BA7"/>
    <w:rsid w:val="12C41F22"/>
    <w:rsid w:val="12C7537E"/>
    <w:rsid w:val="140432BB"/>
    <w:rsid w:val="153B046D"/>
    <w:rsid w:val="1564001C"/>
    <w:rsid w:val="15810C08"/>
    <w:rsid w:val="1857157F"/>
    <w:rsid w:val="1AFF2E74"/>
    <w:rsid w:val="1B2123E5"/>
    <w:rsid w:val="1B97122C"/>
    <w:rsid w:val="1BA304A8"/>
    <w:rsid w:val="1C6A22F5"/>
    <w:rsid w:val="1CF71BD5"/>
    <w:rsid w:val="1D4044E9"/>
    <w:rsid w:val="1DB848BD"/>
    <w:rsid w:val="1DF00215"/>
    <w:rsid w:val="1E4F1FE4"/>
    <w:rsid w:val="1E873FEA"/>
    <w:rsid w:val="1FA231C9"/>
    <w:rsid w:val="239063AB"/>
    <w:rsid w:val="26C774D4"/>
    <w:rsid w:val="275311AC"/>
    <w:rsid w:val="279C5748"/>
    <w:rsid w:val="28A205BE"/>
    <w:rsid w:val="28E51518"/>
    <w:rsid w:val="298F556F"/>
    <w:rsid w:val="2AE337D3"/>
    <w:rsid w:val="2B6F6779"/>
    <w:rsid w:val="2B8D46C4"/>
    <w:rsid w:val="2C3825A0"/>
    <w:rsid w:val="2F3A5F70"/>
    <w:rsid w:val="2FFF02A0"/>
    <w:rsid w:val="327B56E5"/>
    <w:rsid w:val="333B6345"/>
    <w:rsid w:val="33A66DE7"/>
    <w:rsid w:val="33E42A34"/>
    <w:rsid w:val="34EE34A0"/>
    <w:rsid w:val="3561635F"/>
    <w:rsid w:val="367A016E"/>
    <w:rsid w:val="36912488"/>
    <w:rsid w:val="371F1A66"/>
    <w:rsid w:val="372B09DB"/>
    <w:rsid w:val="3915613E"/>
    <w:rsid w:val="39630649"/>
    <w:rsid w:val="3D06658B"/>
    <w:rsid w:val="3EB7111A"/>
    <w:rsid w:val="40387B25"/>
    <w:rsid w:val="45E102D4"/>
    <w:rsid w:val="46323B33"/>
    <w:rsid w:val="48FF08D9"/>
    <w:rsid w:val="4A7374B9"/>
    <w:rsid w:val="4B9E60CE"/>
    <w:rsid w:val="4BFC2FEF"/>
    <w:rsid w:val="4CA77208"/>
    <w:rsid w:val="4E4B2D06"/>
    <w:rsid w:val="52B458D1"/>
    <w:rsid w:val="52EB18FB"/>
    <w:rsid w:val="550E16F7"/>
    <w:rsid w:val="5A963F36"/>
    <w:rsid w:val="5F4C5B1F"/>
    <w:rsid w:val="61996519"/>
    <w:rsid w:val="61D15A91"/>
    <w:rsid w:val="62CD61FC"/>
    <w:rsid w:val="63AD07F9"/>
    <w:rsid w:val="63FF0C5F"/>
    <w:rsid w:val="660F30F2"/>
    <w:rsid w:val="69452A50"/>
    <w:rsid w:val="69B64C05"/>
    <w:rsid w:val="69E427F8"/>
    <w:rsid w:val="6A745420"/>
    <w:rsid w:val="6B313232"/>
    <w:rsid w:val="6B9D10A4"/>
    <w:rsid w:val="6D7E6697"/>
    <w:rsid w:val="6E7040C7"/>
    <w:rsid w:val="6E7F3644"/>
    <w:rsid w:val="70C60CD0"/>
    <w:rsid w:val="711B5AB0"/>
    <w:rsid w:val="71BA52FD"/>
    <w:rsid w:val="7232276A"/>
    <w:rsid w:val="73B85981"/>
    <w:rsid w:val="75BC77EB"/>
    <w:rsid w:val="76855F26"/>
    <w:rsid w:val="776E17A7"/>
    <w:rsid w:val="78B67656"/>
    <w:rsid w:val="79667040"/>
    <w:rsid w:val="7A70314B"/>
    <w:rsid w:val="7AAA65AC"/>
    <w:rsid w:val="7B6A7FE5"/>
    <w:rsid w:val="7CD013F6"/>
    <w:rsid w:val="7D653071"/>
    <w:rsid w:val="7DED6076"/>
    <w:rsid w:val="7E101BE5"/>
    <w:rsid w:val="7FAD0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418</Words>
  <Characters>429</Characters>
  <Lines>0</Lines>
  <Paragraphs>0</Paragraphs>
  <TotalTime>4</TotalTime>
  <ScaleCrop>false</ScaleCrop>
  <LinksUpToDate>false</LinksUpToDate>
  <CharactersWithSpaces>442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2025-03-04T01:26:00Z</dcterms:created>
  <dc:creator>奥特曼保护小怪兽</dc:creator>
  <cp:lastModifiedBy>奥特曼保护小怪兽</cp:lastModifiedBy>
  <dcterms:modified xsi:type="dcterms:W3CDTF">2025-03-10T01:33:50Z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3AEAEFB71ED84EB4B9F8307072E5CFB0_11</vt:lpwstr>
  </property>
  <property fmtid="{D5CDD505-2E9C-101B-9397-08002B2CF9AE}" pid="4" name="KSOTemplateDocerSaveRecord">
    <vt:lpwstr>eyJoZGlkIjoiZGUxYzU5YWIzMDAyMjQ0MzY4MzI5NDhlODU1OGMxMjYiLCJ1c2VySWQiOiIyOTk2NDUxMTkifQ==</vt:lpwstr>
  </property>
</Properties>
</file>