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52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机动车维修经营备案</w:t>
      </w:r>
      <w:bookmarkStart w:id="0" w:name="_GoBack"/>
      <w:bookmarkEnd w:id="0"/>
      <w:r>
        <w:rPr>
          <w:rFonts w:asciiTheme="minorEastAsia" w:hAnsiTheme="minorEastAsia" w:eastAsiaTheme="minorEastAsia" w:cstheme="minorEastAsia"/>
          <w:sz w:val="28"/>
          <w:szCs w:val="28"/>
        </w:rPr>
        <w:t>流程图</w:t>
      </w:r>
    </w:p>
    <w:p>
      <w:pPr>
        <w:rPr>
          <w:rFonts w:hint="default" w:ascii="仿宋_GB2312" w:eastAsia="仿宋_GB2312"/>
          <w:sz w:val="28"/>
        </w:rPr>
      </w:pPr>
      <w:r>
        <w:drawing>
          <wp:inline distT="0" distB="0" distL="114300" distR="114300">
            <wp:extent cx="5273675" cy="5369560"/>
            <wp:effectExtent l="0" t="0" r="31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36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rPr>
          <w:rFonts w:hint="default"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148D4BF3"/>
    <w:rsid w:val="003303E8"/>
    <w:rsid w:val="0053456E"/>
    <w:rsid w:val="009500DC"/>
    <w:rsid w:val="00991D0F"/>
    <w:rsid w:val="00A35541"/>
    <w:rsid w:val="00A43114"/>
    <w:rsid w:val="00D37201"/>
    <w:rsid w:val="0F9E6F49"/>
    <w:rsid w:val="123A3F3B"/>
    <w:rsid w:val="148D4BF3"/>
    <w:rsid w:val="375B7008"/>
    <w:rsid w:val="384D2F53"/>
    <w:rsid w:val="4D577611"/>
    <w:rsid w:val="4E1B66F2"/>
    <w:rsid w:val="533F4E57"/>
    <w:rsid w:val="62A0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cp:lastPrinted>2017-11-13T07:50:00Z</cp:lastPrinted>
  <dcterms:modified xsi:type="dcterms:W3CDTF">2024-04-21T11:32:25Z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6BE04F0C545A47EB9224767CA8183FF1_13</vt:lpwstr>
  </property>
</Properties>
</file>